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57" w:rsidRPr="00FD2B57" w:rsidRDefault="00FD2B57" w:rsidP="00957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</w:t>
      </w:r>
      <w:r w:rsidR="00A2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структурных единиц этих актов</w:t>
      </w:r>
      <w:r w:rsidRPr="00FD2B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обязательные требования, оценка соблюдения которых является предметом муниципального контроля в сфере благоустройства на территори</w:t>
      </w:r>
      <w:r w:rsidR="0095778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сельского поселения «Посёлок Горин»</w:t>
      </w:r>
      <w:r w:rsidR="0079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Солнечного муниципа</w:t>
      </w:r>
      <w:r w:rsidR="00A2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района Хабаровского края, </w:t>
      </w:r>
      <w:bookmarkStart w:id="0" w:name="_GoBack"/>
      <w:r w:rsidR="00A2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A201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="00A2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мерах ответственности, применяемых при нарушении обязательных требований.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5384"/>
        <w:gridCol w:w="1780"/>
        <w:gridCol w:w="1795"/>
      </w:tblGrid>
      <w:tr w:rsidR="00FD2B57" w:rsidRPr="00FD2B57" w:rsidTr="00176FCE">
        <w:trPr>
          <w:tblCellSpacing w:w="15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FD2B57" w:rsidRPr="00FD2B57" w:rsidRDefault="00FD2B57" w:rsidP="00FD2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D2B57" w:rsidRPr="00FD2B57" w:rsidRDefault="00FD2B57" w:rsidP="00FD2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FD2B57" w:rsidRPr="00FD2B57" w:rsidTr="00176FCE">
        <w:trPr>
          <w:tblCellSpacing w:w="15" w:type="dxa"/>
        </w:trPr>
        <w:tc>
          <w:tcPr>
            <w:tcW w:w="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DD4973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FD2B57" w:rsidRPr="00FD2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</w:t>
              </w:r>
              <w:r w:rsidR="00FD2B57" w:rsidRPr="00FD2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</w:t>
              </w:r>
              <w:r w:rsidR="00FD2B57" w:rsidRPr="00FD2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 от 10 января 2002 г. № 7-ФЗ"Об охране окружающей среды"</w:t>
              </w:r>
            </w:hyperlink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37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FD2B57" w:rsidRPr="00FD2B57" w:rsidRDefault="00FD2B57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2B57" w:rsidRPr="00FD2B57" w:rsidTr="00176FC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B57" w:rsidRPr="00FD2B57" w:rsidTr="00176FC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B57" w:rsidRPr="00FD2B57" w:rsidTr="00176FC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B57" w:rsidRPr="00FD2B57" w:rsidTr="00176FC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B57" w:rsidRPr="00FD2B57" w:rsidTr="00176FCE">
        <w:trPr>
          <w:tblCellSpacing w:w="15" w:type="dxa"/>
        </w:trPr>
        <w:tc>
          <w:tcPr>
            <w:tcW w:w="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DD4973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FD2B57" w:rsidRPr="00FD2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6 октября 2003 г. № 131-ФЗ</w:t>
              </w:r>
            </w:hyperlink>
            <w:r w:rsidR="00FD2B57"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="00FD2B57" w:rsidRPr="00FD2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части 1 статьи 2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FD2B57" w:rsidRPr="00FD2B57" w:rsidRDefault="00FD2B57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2B57" w:rsidRPr="00FD2B57" w:rsidTr="00176FC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B57" w:rsidRPr="00FD2B57" w:rsidTr="00176FCE">
        <w:trPr>
          <w:tblCellSpacing w:w="15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DD4973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FD2B57" w:rsidRPr="00FD2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30 марта 1999 г. № 52-ФЗ"О санитарно-эпидемиологическом благополучии населения"</w:t>
              </w:r>
            </w:hyperlink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12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FD2B57" w:rsidRPr="00FD2B57" w:rsidRDefault="00FD2B57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76FCE" w:rsidRPr="00FD2B57" w:rsidTr="00176FCE">
        <w:trPr>
          <w:tblCellSpacing w:w="15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FCE" w:rsidRPr="00FD2B57" w:rsidRDefault="00176FCE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FCE" w:rsidRDefault="00C87827" w:rsidP="00FD2B57">
            <w:pPr>
              <w:spacing w:before="100" w:beforeAutospacing="1" w:after="100" w:afterAutospacing="1" w:line="240" w:lineRule="auto"/>
            </w:pPr>
            <w:r>
              <w:t xml:space="preserve">Федеральный закон от 31.07.2020 № 248-ФЗ « О государственном контроле ( надзоре) и муниципальном контроле в Российской федерации» </w:t>
            </w:r>
            <w:hyperlink r:id="rId8" w:history="1">
              <w:r w:rsidRPr="00F22A28">
                <w:rPr>
                  <w:rStyle w:val="a3"/>
                </w:rPr>
                <w:t>http://publication.pravo.gov.ru/Document/View/0001202007310018</w:t>
              </w:r>
            </w:hyperlink>
          </w:p>
          <w:p w:rsidR="00C87827" w:rsidRDefault="00C87827" w:rsidP="00FD2B57">
            <w:pPr>
              <w:spacing w:before="100" w:beforeAutospacing="1" w:after="100" w:afterAutospacing="1" w:line="240" w:lineRule="auto"/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FCE" w:rsidRPr="00FD2B57" w:rsidRDefault="00176FCE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D83" w:rsidRPr="00FD2B57" w:rsidRDefault="00931D83" w:rsidP="0093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931D83" w:rsidRPr="00FD2B57" w:rsidRDefault="00931D83" w:rsidP="0093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176FCE" w:rsidRPr="00FD2B57" w:rsidRDefault="00176FCE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B57" w:rsidRPr="00FD2B57" w:rsidTr="00176FCE">
        <w:trPr>
          <w:tblCellSpacing w:w="15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сельского поселения «Посёлок Горин» Солнечного  муниципального  района      Хабаровского   края  от   18.09.2017 № 23 «Об утверждении Правил благоустройства  территории сельского поселения «Посёлок Горин».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B57" w:rsidRPr="00FD2B57" w:rsidRDefault="00FD2B57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FD2B57" w:rsidRPr="00FD2B57" w:rsidRDefault="00FD2B57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FD2B57" w:rsidRPr="00FD2B57" w:rsidRDefault="00FD2B57" w:rsidP="00FD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0763" w:rsidRDefault="00460763"/>
    <w:sectPr w:rsidR="0046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60"/>
    <w:rsid w:val="00176FCE"/>
    <w:rsid w:val="00460763"/>
    <w:rsid w:val="006F0160"/>
    <w:rsid w:val="00791FD3"/>
    <w:rsid w:val="00931D83"/>
    <w:rsid w:val="0095778E"/>
    <w:rsid w:val="00A201D2"/>
    <w:rsid w:val="00C87827"/>
    <w:rsid w:val="00DD4973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8B47"/>
  <w15:chartTrackingRefBased/>
  <w15:docId w15:val="{17467DC6-82EA-456B-88CD-F77140E8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588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5" Type="http://schemas.openxmlformats.org/officeDocument/2006/relationships/hyperlink" Target="http://pravo.gov.ru/proxy/ips/?docbody=&amp;nd=10208357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nd=1020743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2022-03-11T01:52:00Z</dcterms:created>
  <dcterms:modified xsi:type="dcterms:W3CDTF">2022-03-11T01:52:00Z</dcterms:modified>
</cp:coreProperties>
</file>