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0D" w:rsidRPr="001971BA" w:rsidRDefault="0042380D" w:rsidP="0042380D">
      <w:pPr>
        <w:jc w:val="center"/>
        <w:rPr>
          <w:rFonts w:eastAsia="Calibri"/>
          <w:sz w:val="28"/>
          <w:szCs w:val="28"/>
          <w:lang w:eastAsia="en-US"/>
        </w:rPr>
      </w:pPr>
      <w:r w:rsidRPr="001971BA">
        <w:rPr>
          <w:rFonts w:eastAsia="Calibri"/>
          <w:sz w:val="28"/>
          <w:szCs w:val="28"/>
          <w:lang w:eastAsia="en-US"/>
        </w:rPr>
        <w:t>АДМИНИСТРАЦИЯ</w:t>
      </w:r>
    </w:p>
    <w:p w:rsidR="0042380D" w:rsidRPr="001971BA" w:rsidRDefault="0042380D" w:rsidP="0042380D">
      <w:pPr>
        <w:jc w:val="center"/>
        <w:rPr>
          <w:rFonts w:eastAsia="Calibri"/>
          <w:sz w:val="28"/>
          <w:szCs w:val="28"/>
          <w:lang w:eastAsia="en-US"/>
        </w:rPr>
      </w:pPr>
      <w:r w:rsidRPr="001971BA">
        <w:rPr>
          <w:rFonts w:eastAsia="Calibri"/>
          <w:sz w:val="28"/>
          <w:szCs w:val="28"/>
          <w:lang w:eastAsia="en-US"/>
        </w:rPr>
        <w:t>СЕЛЬСКОГО ПОСЕЛЕНИЯ «ПОСЕЛОК ГОРИН»</w:t>
      </w:r>
    </w:p>
    <w:p w:rsidR="0042380D" w:rsidRPr="001971BA" w:rsidRDefault="0042380D" w:rsidP="0042380D">
      <w:pPr>
        <w:jc w:val="center"/>
        <w:rPr>
          <w:rFonts w:eastAsia="Calibri"/>
          <w:sz w:val="28"/>
          <w:szCs w:val="28"/>
          <w:lang w:eastAsia="en-US"/>
        </w:rPr>
      </w:pPr>
      <w:r w:rsidRPr="001971BA">
        <w:rPr>
          <w:rFonts w:eastAsia="Calibri"/>
          <w:sz w:val="28"/>
          <w:szCs w:val="28"/>
          <w:lang w:eastAsia="en-US"/>
        </w:rPr>
        <w:t xml:space="preserve">Солнечного муниципального района </w:t>
      </w:r>
    </w:p>
    <w:p w:rsidR="0042380D" w:rsidRPr="001971BA" w:rsidRDefault="0042380D" w:rsidP="0042380D">
      <w:pPr>
        <w:jc w:val="center"/>
        <w:rPr>
          <w:rFonts w:eastAsia="Calibri"/>
          <w:sz w:val="28"/>
          <w:szCs w:val="28"/>
          <w:lang w:eastAsia="en-US"/>
        </w:rPr>
      </w:pPr>
      <w:r w:rsidRPr="001971BA">
        <w:rPr>
          <w:rFonts w:eastAsia="Calibri"/>
          <w:sz w:val="28"/>
          <w:szCs w:val="28"/>
          <w:lang w:eastAsia="en-US"/>
        </w:rPr>
        <w:t>Хабаровского края</w:t>
      </w:r>
    </w:p>
    <w:p w:rsidR="0042380D" w:rsidRPr="001971BA" w:rsidRDefault="0042380D" w:rsidP="0042380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971BA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42380D" w:rsidRPr="001971BA" w:rsidRDefault="0042380D" w:rsidP="0042380D">
      <w:pPr>
        <w:jc w:val="both"/>
        <w:rPr>
          <w:rFonts w:eastAsia="Calibri"/>
          <w:sz w:val="28"/>
          <w:szCs w:val="28"/>
          <w:lang w:eastAsia="en-US"/>
        </w:rPr>
      </w:pPr>
    </w:p>
    <w:p w:rsidR="0042380D" w:rsidRPr="001971BA" w:rsidRDefault="0042380D" w:rsidP="0042380D">
      <w:pPr>
        <w:suppressAutoHyphens/>
        <w:jc w:val="center"/>
        <w:rPr>
          <w:rFonts w:eastAsia="Calibri"/>
          <w:sz w:val="28"/>
          <w:szCs w:val="28"/>
          <w:lang w:eastAsia="en-US"/>
        </w:rPr>
      </w:pPr>
    </w:p>
    <w:p w:rsidR="0042380D" w:rsidRPr="001971BA" w:rsidRDefault="0042380D" w:rsidP="0042380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1971B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27.07.2020 </w:t>
      </w:r>
      <w:r w:rsidRPr="001971BA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66-р </w:t>
      </w:r>
    </w:p>
    <w:p w:rsidR="0042380D" w:rsidRPr="001971BA" w:rsidRDefault="0042380D" w:rsidP="0042380D">
      <w:pPr>
        <w:rPr>
          <w:rFonts w:eastAsia="Calibri"/>
          <w:sz w:val="28"/>
          <w:szCs w:val="28"/>
          <w:lang w:eastAsia="en-US"/>
        </w:rPr>
      </w:pPr>
      <w:r w:rsidRPr="001971BA">
        <w:rPr>
          <w:rFonts w:eastAsia="Calibri"/>
          <w:sz w:val="28"/>
          <w:szCs w:val="28"/>
          <w:lang w:eastAsia="en-US"/>
        </w:rPr>
        <w:t>пос. Горин</w:t>
      </w:r>
    </w:p>
    <w:p w:rsidR="0042380D" w:rsidRPr="001971BA" w:rsidRDefault="0042380D" w:rsidP="0042380D">
      <w:pPr>
        <w:rPr>
          <w:sz w:val="28"/>
          <w:szCs w:val="28"/>
        </w:rPr>
      </w:pPr>
    </w:p>
    <w:p w:rsidR="0042380D" w:rsidRPr="001971BA" w:rsidRDefault="0042380D" w:rsidP="0042380D">
      <w:pPr>
        <w:rPr>
          <w:sz w:val="28"/>
          <w:szCs w:val="28"/>
        </w:rPr>
      </w:pPr>
      <w:r w:rsidRPr="001971BA">
        <w:rPr>
          <w:sz w:val="28"/>
          <w:szCs w:val="28"/>
        </w:rPr>
        <w:t>Об ответственных должностных лицах администрации сельского поселения</w:t>
      </w:r>
    </w:p>
    <w:p w:rsidR="0042380D" w:rsidRPr="00386813" w:rsidRDefault="0042380D" w:rsidP="004238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рейтингового голосования</w:t>
      </w:r>
    </w:p>
    <w:p w:rsidR="0042380D" w:rsidRPr="00386813" w:rsidRDefault="0042380D" w:rsidP="0042380D">
      <w:pPr>
        <w:jc w:val="center"/>
        <w:rPr>
          <w:sz w:val="28"/>
          <w:szCs w:val="28"/>
        </w:rPr>
      </w:pPr>
    </w:p>
    <w:p w:rsidR="0042380D" w:rsidRDefault="0042380D" w:rsidP="0042380D">
      <w:pPr>
        <w:ind w:firstLine="567"/>
        <w:jc w:val="both"/>
        <w:rPr>
          <w:sz w:val="28"/>
          <w:szCs w:val="28"/>
        </w:rPr>
      </w:pPr>
      <w:r w:rsidRPr="0060728F">
        <w:rPr>
          <w:sz w:val="28"/>
          <w:szCs w:val="28"/>
        </w:rPr>
        <w:t xml:space="preserve">Руководствуясь постановлением администрации сельского поселения «Поселок Горин» Солнечного муниципального района Хабаровского края </w:t>
      </w:r>
      <w:r w:rsidRPr="0040011A">
        <w:rPr>
          <w:sz w:val="28"/>
          <w:szCs w:val="28"/>
        </w:rPr>
        <w:t>от 21.08.2018 № 42</w:t>
      </w:r>
      <w:r w:rsidRPr="0060728F">
        <w:rPr>
          <w:sz w:val="28"/>
          <w:szCs w:val="28"/>
        </w:rPr>
        <w:t xml:space="preserve"> «О порядке организации и проведения рейтингового голосования по отбору общественных территорий, подлежащих в рамках муниципальной подпрограммы «Формирование комфортной городской среды на 2018-2022 годы» благоустройству в первоочередном порядке»</w:t>
      </w:r>
    </w:p>
    <w:p w:rsidR="0042380D" w:rsidRDefault="0042380D" w:rsidP="00423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должностных лиц администрации сельского поселения ответственных:</w:t>
      </w:r>
    </w:p>
    <w:p w:rsidR="0042380D" w:rsidRDefault="0042380D" w:rsidP="00423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 проведение рейтингового голосования специалиста 1 категории администрации сельского поселения Кудинову С.Г.. </w:t>
      </w:r>
    </w:p>
    <w:p w:rsidR="0042380D" w:rsidRDefault="0042380D" w:rsidP="00423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Вышеуказанное должностное лицо администрации сельского поселения координирует работу Общественной муниципальной комиссии, ответственных лиц администрации сельского поселения, которые задействованы в рейтинговом голосовании.</w:t>
      </w:r>
    </w:p>
    <w:p w:rsidR="0042380D" w:rsidRDefault="0042380D" w:rsidP="00423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 разработку дизайн-проектов благоустройства общественных территорий, отобранных для рейтингового голосования, специалиста 1 категории администрации сельского поселения Кудинову С.Г. и специалиста администрации сельского поселения Татьянкина О.В.  </w:t>
      </w:r>
    </w:p>
    <w:p w:rsidR="0042380D" w:rsidRDefault="0042380D" w:rsidP="00423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За освещение хода рейтингового голосования в общественно-политической газете «Солнечный меридиан», на официальном сайте администрации сельского поселения в сети «Интернет» специалист администрации сельского поселения Татьянкина О.В.</w:t>
      </w:r>
    </w:p>
    <w:p w:rsidR="0042380D" w:rsidRDefault="0042380D" w:rsidP="00423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За вовлечение школьников, молодежи, ветеранов, общественных организаций к проведению рейтингового голосования специалист администрации сельского поселения Татьянкина О.В.</w:t>
      </w:r>
    </w:p>
    <w:p w:rsidR="0042380D" w:rsidRPr="00386813" w:rsidRDefault="0042380D" w:rsidP="0042380D">
      <w:pPr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B8083E" w:rsidRPr="00B8083E">
        <w:rPr>
          <w:sz w:val="28"/>
          <w:szCs w:val="28"/>
        </w:rPr>
        <w:t xml:space="preserve"> </w:t>
      </w:r>
      <w:r w:rsidR="00B8083E">
        <w:rPr>
          <w:sz w:val="28"/>
          <w:szCs w:val="28"/>
        </w:rPr>
        <w:t>С</w:t>
      </w:r>
      <w:r w:rsidR="00B8083E">
        <w:rPr>
          <w:sz w:val="28"/>
          <w:szCs w:val="28"/>
        </w:rPr>
        <w:t>читать утратившим силу</w:t>
      </w:r>
      <w:r w:rsidR="00B8083E">
        <w:rPr>
          <w:sz w:val="28"/>
          <w:szCs w:val="28"/>
        </w:rPr>
        <w:t xml:space="preserve"> р</w:t>
      </w:r>
      <w:r>
        <w:rPr>
          <w:sz w:val="28"/>
          <w:szCs w:val="28"/>
        </w:rPr>
        <w:t>аспоряжение</w:t>
      </w:r>
      <w:r w:rsidR="00B8083E">
        <w:rPr>
          <w:sz w:val="28"/>
          <w:szCs w:val="28"/>
        </w:rPr>
        <w:t xml:space="preserve"> администрации сельского поселения «Посёлок Горин»</w:t>
      </w:r>
      <w:r>
        <w:rPr>
          <w:sz w:val="28"/>
          <w:szCs w:val="28"/>
        </w:rPr>
        <w:t xml:space="preserve"> от 08.08.2019 №55»</w:t>
      </w:r>
      <w:r w:rsidRPr="00B71723">
        <w:rPr>
          <w:sz w:val="28"/>
          <w:szCs w:val="28"/>
        </w:rPr>
        <w:t xml:space="preserve"> </w:t>
      </w:r>
      <w:r w:rsidRPr="001971BA">
        <w:rPr>
          <w:sz w:val="28"/>
          <w:szCs w:val="28"/>
        </w:rPr>
        <w:t>Об ответственных должностных лицах администрации сельского</w:t>
      </w:r>
      <w:r>
        <w:rPr>
          <w:sz w:val="28"/>
          <w:szCs w:val="28"/>
        </w:rPr>
        <w:t xml:space="preserve"> поселения  по организации рейтингового голо</w:t>
      </w:r>
      <w:r w:rsidR="00B8083E">
        <w:rPr>
          <w:sz w:val="28"/>
          <w:szCs w:val="28"/>
        </w:rPr>
        <w:t>сования»</w:t>
      </w:r>
      <w:bookmarkStart w:id="0" w:name="_GoBack"/>
      <w:bookmarkEnd w:id="0"/>
      <w:r>
        <w:rPr>
          <w:sz w:val="28"/>
          <w:szCs w:val="28"/>
        </w:rPr>
        <w:t>.</w:t>
      </w:r>
    </w:p>
    <w:p w:rsidR="0042380D" w:rsidRPr="00C1741F" w:rsidRDefault="0042380D" w:rsidP="0042380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tt-RU"/>
        </w:rPr>
        <w:t>3</w:t>
      </w:r>
      <w:r w:rsidRPr="00C1741F">
        <w:rPr>
          <w:sz w:val="28"/>
          <w:szCs w:val="28"/>
          <w:lang w:val="tt-RU"/>
        </w:rPr>
        <w:t>. Контроль за исполнением настоящего распоряжения оставляю за собой.</w:t>
      </w:r>
    </w:p>
    <w:p w:rsidR="0042380D" w:rsidRPr="00C1741F" w:rsidRDefault="0042380D" w:rsidP="0042380D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</w:t>
      </w:r>
      <w:r w:rsidRPr="00C1741F">
        <w:rPr>
          <w:sz w:val="28"/>
          <w:szCs w:val="28"/>
          <w:lang w:val="tt-RU"/>
        </w:rPr>
        <w:t>. Настоящее распоряжение вступает в силу со дня его подписания.</w:t>
      </w:r>
    </w:p>
    <w:p w:rsidR="0042380D" w:rsidRPr="00C1741F" w:rsidRDefault="0042380D" w:rsidP="0042380D">
      <w:pPr>
        <w:tabs>
          <w:tab w:val="left" w:pos="8060"/>
        </w:tabs>
        <w:jc w:val="both"/>
        <w:rPr>
          <w:sz w:val="28"/>
          <w:szCs w:val="28"/>
        </w:rPr>
      </w:pPr>
    </w:p>
    <w:p w:rsidR="0042380D" w:rsidRDefault="0042380D" w:rsidP="0042380D">
      <w:pPr>
        <w:tabs>
          <w:tab w:val="left" w:pos="6379"/>
        </w:tabs>
        <w:jc w:val="both"/>
        <w:rPr>
          <w:sz w:val="28"/>
          <w:szCs w:val="28"/>
          <w:lang w:val="tt-RU"/>
        </w:rPr>
      </w:pPr>
      <w:r w:rsidRPr="00C1741F">
        <w:rPr>
          <w:sz w:val="28"/>
          <w:szCs w:val="28"/>
          <w:lang w:val="tt-RU"/>
        </w:rPr>
        <w:lastRenderedPageBreak/>
        <w:t>Глава сельского поселения</w:t>
      </w:r>
      <w:r w:rsidRPr="00C1741F"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 xml:space="preserve">      </w:t>
      </w:r>
      <w:r w:rsidRPr="00C1741F">
        <w:rPr>
          <w:sz w:val="28"/>
          <w:szCs w:val="28"/>
          <w:lang w:val="tt-RU"/>
        </w:rPr>
        <w:t>В.Г. Кожевников</w:t>
      </w:r>
    </w:p>
    <w:p w:rsidR="0042380D" w:rsidRDefault="0042380D" w:rsidP="0042380D">
      <w:pPr>
        <w:tabs>
          <w:tab w:val="left" w:pos="6379"/>
        </w:tabs>
        <w:jc w:val="both"/>
        <w:rPr>
          <w:sz w:val="28"/>
          <w:szCs w:val="28"/>
          <w:lang w:val="tt-RU"/>
        </w:rPr>
      </w:pPr>
    </w:p>
    <w:p w:rsidR="00DC3575" w:rsidRPr="0042380D" w:rsidRDefault="00DC3575">
      <w:pPr>
        <w:rPr>
          <w:lang w:val="tt-RU"/>
        </w:rPr>
      </w:pPr>
    </w:p>
    <w:sectPr w:rsidR="00DC3575" w:rsidRPr="0042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2E"/>
    <w:rsid w:val="00294E2E"/>
    <w:rsid w:val="0042380D"/>
    <w:rsid w:val="00B8083E"/>
    <w:rsid w:val="00D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58C8"/>
  <w15:chartTrackingRefBased/>
  <w15:docId w15:val="{E5EC8A70-87E7-403F-81C0-8F4D3319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2020-07-28T03:10:00Z</dcterms:created>
  <dcterms:modified xsi:type="dcterms:W3CDTF">2020-07-28T03:26:00Z</dcterms:modified>
</cp:coreProperties>
</file>